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E9D8" w14:textId="620D5C67" w:rsidR="003F689F" w:rsidRPr="00AE755F" w:rsidRDefault="003C5F57" w:rsidP="00A15EB7">
      <w:pPr>
        <w:widowControl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“Smart bank”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aksiyadorlik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jamiyati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 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aksiyadorlarining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navbatdan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tashqari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umumiy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yig‘ilishi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о‘tkazilishi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="00AE755F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tо‘g‘risida</w:t>
      </w:r>
    </w:p>
    <w:p w14:paraId="500D22C4" w14:textId="0426854A" w:rsidR="003C5F57" w:rsidRPr="00AE755F" w:rsidRDefault="00AE755F" w:rsidP="00A15EB7">
      <w:pPr>
        <w:widowControl w:val="0"/>
        <w:spacing w:after="0" w:line="264" w:lineRule="auto"/>
        <w:jc w:val="center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E’LON</w:t>
      </w:r>
    </w:p>
    <w:p w14:paraId="667978EE" w14:textId="77777777" w:rsidR="003C5F57" w:rsidRPr="00AE755F" w:rsidRDefault="003C5F57" w:rsidP="00A15EB7">
      <w:pPr>
        <w:widowControl w:val="0"/>
        <w:spacing w:after="0" w:line="264" w:lineRule="auto"/>
        <w:rPr>
          <w:rFonts w:ascii="Times New Roman" w:hAnsi="Times New Roman" w:cs="Times New Roman"/>
          <w:b/>
          <w:bCs/>
          <w:sz w:val="27"/>
          <w:szCs w:val="27"/>
          <w:lang w:val="uz-Latn-UZ"/>
        </w:rPr>
      </w:pPr>
    </w:p>
    <w:p w14:paraId="22FBA5A0" w14:textId="7A213EC3" w:rsidR="003C5F57" w:rsidRPr="00AE755F" w:rsidRDefault="00AE755F" w:rsidP="00A15EB7">
      <w:pPr>
        <w:widowControl w:val="0"/>
        <w:spacing w:after="0" w:line="264" w:lineRule="auto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Hurmatli</w:t>
      </w:r>
      <w:r w:rsidR="003C5F57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aksiyadorlar</w:t>
      </w:r>
      <w:r w:rsidR="003C5F57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!</w:t>
      </w:r>
    </w:p>
    <w:p w14:paraId="5DDF1890" w14:textId="77777777" w:rsidR="003C5F57" w:rsidRPr="00AE755F" w:rsidRDefault="003C5F57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Latn-UZ"/>
        </w:rPr>
      </w:pPr>
    </w:p>
    <w:p w14:paraId="2C416CD4" w14:textId="77777777" w:rsidR="00095169" w:rsidRPr="00AE755F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Latn-UZ"/>
        </w:rPr>
      </w:pPr>
      <w:r w:rsidRPr="00AE755F">
        <w:rPr>
          <w:rFonts w:ascii="Times New Roman" w:hAnsi="Times New Roman" w:cs="Times New Roman"/>
          <w:sz w:val="27"/>
          <w:szCs w:val="27"/>
          <w:lang w:val="uz-Latn-UZ"/>
        </w:rPr>
        <w:t>“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Smart bank</w:t>
      </w:r>
      <w:r w:rsidRPr="00AE755F">
        <w:rPr>
          <w:rFonts w:ascii="Times New Roman" w:hAnsi="Times New Roman" w:cs="Times New Roman"/>
          <w:sz w:val="27"/>
          <w:szCs w:val="27"/>
          <w:lang w:val="uz-Latn-UZ"/>
        </w:rPr>
        <w:t>”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aksiyadorlik jamiyati Kuzatuv kengashining 202</w:t>
      </w:r>
      <w:r>
        <w:rPr>
          <w:rFonts w:ascii="Times New Roman" w:hAnsi="Times New Roman" w:cs="Times New Roman"/>
          <w:sz w:val="27"/>
          <w:szCs w:val="27"/>
          <w:lang w:val="uz-Latn-UZ"/>
        </w:rPr>
        <w:t>5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yil</w:t>
      </w:r>
      <w:r w:rsidRPr="00AE755F">
        <w:rPr>
          <w:rFonts w:ascii="Times New Roman" w:hAnsi="Times New Roman" w:cs="Times New Roman"/>
          <w:sz w:val="27"/>
          <w:szCs w:val="27"/>
          <w:lang w:val="uz-Latn-UZ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z-Latn-UZ"/>
        </w:rPr>
        <w:t xml:space="preserve">5 fevraldagi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qaroriga asosan </w:t>
      </w:r>
      <w:r>
        <w:rPr>
          <w:rFonts w:ascii="Times New Roman" w:hAnsi="Times New Roman" w:cs="Times New Roman"/>
          <w:sz w:val="27"/>
          <w:szCs w:val="27"/>
          <w:lang w:val="uz-Latn-UZ"/>
        </w:rPr>
        <w:t xml:space="preserve">bank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aksiyadorlarining navbatdan tashqari umumiy yig‘ilishi</w:t>
      </w:r>
      <w:r w:rsidRPr="00AE755F">
        <w:rPr>
          <w:rFonts w:ascii="Times New Roman" w:hAnsi="Times New Roman" w:cs="Times New Roman"/>
          <w:sz w:val="27"/>
          <w:szCs w:val="27"/>
          <w:lang w:val="uz-Latn-UZ"/>
        </w:rPr>
        <w:br/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2025 yil </w:t>
      </w:r>
      <w:r>
        <w:rPr>
          <w:rFonts w:ascii="Times New Roman" w:hAnsi="Times New Roman" w:cs="Times New Roman"/>
          <w:sz w:val="27"/>
          <w:szCs w:val="27"/>
          <w:lang w:val="uz-Latn-UZ"/>
        </w:rPr>
        <w:t xml:space="preserve">3 mart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kuni Toshkent shahri Shayxontohur tumani, Botir Zokirov kо‘chasi, 2A-uy manzilida joylashgan binoda о‘tkaziladi.</w:t>
      </w:r>
    </w:p>
    <w:p w14:paraId="38196A71" w14:textId="20A3F1AD" w:rsidR="00095169" w:rsidRPr="00AE755F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>Yig‘ilish soat 11:00 da boshlanadi. Aksiyadorlarni r</w:t>
      </w:r>
      <w:r w:rsidR="00AA43C5" w:rsidRPr="00AA43C5">
        <w:rPr>
          <w:rFonts w:ascii="Times New Roman" w:hAnsi="Times New Roman" w:cs="Times New Roman"/>
          <w:sz w:val="27"/>
          <w:szCs w:val="27"/>
          <w:lang w:val="uz-Cyrl-UZ"/>
        </w:rPr>
        <w:t>o‘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y</w:t>
      </w:r>
      <w:r w:rsidR="00AA43C5" w:rsidRPr="00AA43C5">
        <w:rPr>
          <w:rFonts w:ascii="Times New Roman" w:hAnsi="Times New Roman" w:cs="Times New Roman"/>
          <w:sz w:val="27"/>
          <w:szCs w:val="27"/>
          <w:lang w:val="uz-Cyrl-UZ"/>
        </w:rPr>
        <w:t>x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atga olish soat 10:30 dan boshlanadi</w:t>
      </w:r>
      <w:r w:rsidRPr="00AE755F">
        <w:rPr>
          <w:rFonts w:ascii="Times New Roman" w:hAnsi="Times New Roman" w:cs="Times New Roman"/>
          <w:sz w:val="27"/>
          <w:szCs w:val="27"/>
          <w:lang w:val="uz-Latn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va soat 10:55 da tugatiladi. Umumiy yig‘ilish о‘tkazilishi haqida xabar qilish uchun </w:t>
      </w:r>
      <w:r>
        <w:rPr>
          <w:rFonts w:ascii="Times New Roman" w:hAnsi="Times New Roman" w:cs="Times New Roman"/>
          <w:sz w:val="27"/>
          <w:szCs w:val="27"/>
          <w:lang w:val="uz-Latn-UZ"/>
        </w:rPr>
        <w:t xml:space="preserve">bank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aksiyadorlari reyestri 202</w:t>
      </w:r>
      <w:r>
        <w:rPr>
          <w:rFonts w:ascii="Times New Roman" w:hAnsi="Times New Roman" w:cs="Times New Roman"/>
          <w:sz w:val="27"/>
          <w:szCs w:val="27"/>
          <w:lang w:val="uz-Latn-UZ"/>
        </w:rPr>
        <w:t>5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yil </w:t>
      </w:r>
      <w:r>
        <w:rPr>
          <w:rFonts w:ascii="Times New Roman" w:hAnsi="Times New Roman" w:cs="Times New Roman"/>
          <w:sz w:val="27"/>
          <w:szCs w:val="27"/>
          <w:lang w:val="uz-Latn-UZ"/>
        </w:rPr>
        <w:t>5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z-Latn-UZ"/>
        </w:rPr>
        <w:t>fevral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holatiga va aksiyadorlarning navbatdan tashqari umumiy yig‘ilishida qatnashish uchun 2025 yil </w:t>
      </w:r>
      <w:r>
        <w:rPr>
          <w:rFonts w:ascii="Times New Roman" w:hAnsi="Times New Roman" w:cs="Times New Roman"/>
          <w:sz w:val="27"/>
          <w:szCs w:val="27"/>
          <w:lang w:val="uz-Latn-UZ"/>
        </w:rPr>
        <w:t>25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z-Latn-UZ"/>
        </w:rPr>
        <w:t>fevral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holatiga tuziladi.</w:t>
      </w:r>
    </w:p>
    <w:p w14:paraId="77F66519" w14:textId="1908404F" w:rsidR="003C5F57" w:rsidRPr="00AE755F" w:rsidRDefault="00AE755F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Kun</w:t>
      </w:r>
      <w:r w:rsidR="003C5F57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tartibi</w:t>
      </w:r>
      <w:r w:rsidR="003C5F57" w:rsidRPr="00AE755F">
        <w:rPr>
          <w:rFonts w:ascii="Times New Roman" w:hAnsi="Times New Roman" w:cs="Times New Roman"/>
          <w:b/>
          <w:bCs/>
          <w:sz w:val="27"/>
          <w:szCs w:val="27"/>
          <w:lang w:val="uz-Cyrl-UZ"/>
        </w:rPr>
        <w:t>:</w:t>
      </w:r>
    </w:p>
    <w:p w14:paraId="5858EEFB" w14:textId="77777777" w:rsidR="00095169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Latn-UZ"/>
        </w:rPr>
      </w:pPr>
      <w:r w:rsidRPr="00A737B7">
        <w:rPr>
          <w:rFonts w:ascii="Times New Roman" w:hAnsi="Times New Roman" w:cs="Times New Roman"/>
          <w:sz w:val="27"/>
          <w:szCs w:val="27"/>
          <w:lang w:val="uz-Cyrl-UZ"/>
        </w:rPr>
        <w:t>1. Bankning sanoq komissiyasi a’zolari soni va shaxsiy tarkibini tasdiqlash.</w:t>
      </w:r>
    </w:p>
    <w:p w14:paraId="66D4F94F" w14:textId="77777777" w:rsidR="00095169" w:rsidRPr="00A737B7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737B7">
        <w:rPr>
          <w:rFonts w:ascii="Times New Roman" w:hAnsi="Times New Roman" w:cs="Times New Roman"/>
          <w:sz w:val="27"/>
          <w:szCs w:val="27"/>
          <w:lang w:val="uz-Cyrl-UZ"/>
        </w:rPr>
        <w:t>2. Aksiyadorlarning navbatdan tashqari umumiy yig‘ilishi reglamentini tasdiqlash.</w:t>
      </w:r>
    </w:p>
    <w:p w14:paraId="136D3BA5" w14:textId="77777777" w:rsidR="00095169" w:rsidRPr="00A737B7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737B7">
        <w:rPr>
          <w:rFonts w:ascii="Times New Roman" w:hAnsi="Times New Roman" w:cs="Times New Roman"/>
          <w:sz w:val="27"/>
          <w:szCs w:val="27"/>
          <w:lang w:val="uz-Cyrl-UZ"/>
        </w:rPr>
        <w:t>3. Bank Kuzatuv kengashi ayrim a’zolarining vakolatlarini muddatidan oldin tugatish hamda Kuzatuv kengashi tarkibidan chiqarish.</w:t>
      </w:r>
    </w:p>
    <w:p w14:paraId="6095EAA7" w14:textId="77777777" w:rsidR="00095169" w:rsidRPr="00A737B7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737B7">
        <w:rPr>
          <w:rFonts w:ascii="Times New Roman" w:hAnsi="Times New Roman" w:cs="Times New Roman"/>
          <w:sz w:val="27"/>
          <w:szCs w:val="27"/>
          <w:lang w:val="uz-Cyrl-UZ"/>
        </w:rPr>
        <w:t>4. Bank Kuzatuv kengashiga ayrim a’zolarini saylash.</w:t>
      </w:r>
    </w:p>
    <w:p w14:paraId="7257EDF8" w14:textId="77777777" w:rsidR="00095169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Latn-UZ"/>
        </w:rPr>
      </w:pPr>
      <w:r w:rsidRPr="00A737B7">
        <w:rPr>
          <w:rFonts w:ascii="Times New Roman" w:hAnsi="Times New Roman" w:cs="Times New Roman"/>
          <w:sz w:val="27"/>
          <w:szCs w:val="27"/>
          <w:lang w:val="uz-Cyrl-UZ"/>
        </w:rPr>
        <w:t>5. Bankning affillangan shaxslar rо‘yxatini tasdiqlash.</w:t>
      </w:r>
    </w:p>
    <w:p w14:paraId="7022A84A" w14:textId="7B4289D7" w:rsidR="00095169" w:rsidRPr="00AE755F" w:rsidRDefault="00095169" w:rsidP="00095169">
      <w:pPr>
        <w:widowControl w:val="0"/>
        <w:spacing w:before="120"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Aksiyadorlarning navbatdan tashqari umumiy yig‘ilishida qatnashish va ovoz berish uchun, aksiyadorlarda shaxsni tasdiqlovchi </w:t>
      </w:r>
      <w:r w:rsidR="007D3A02">
        <w:rPr>
          <w:rFonts w:ascii="Times New Roman" w:hAnsi="Times New Roman" w:cs="Times New Roman"/>
          <w:sz w:val="27"/>
          <w:szCs w:val="27"/>
          <w:lang w:val="uz-Latn-UZ"/>
        </w:rPr>
        <w:t>h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ujjat, aksiyadorlar vakillarida esa qonunchilikda belgilangan tartibda rasmiylashtirilgan ishonchnoma bо‘lishi lozim.</w:t>
      </w:r>
    </w:p>
    <w:p w14:paraId="7BDDAA53" w14:textId="77777777" w:rsidR="00095169" w:rsidRPr="00AE755F" w:rsidRDefault="00095169" w:rsidP="00095169">
      <w:pPr>
        <w:widowControl w:val="0"/>
        <w:spacing w:before="120"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>Aksiyadorlarning navbatdan tashqari umumiy yig‘ilishda kо‘rib chiqiladigan masalalar bо‘yicha axborotlar (materiallar) bilan Toshkent shahri Shayxontohur tumani, Botir Zokirov kо‘chasi, 2A-uy manzilida ushbu e’lon berilgan kundan boshlab yig‘ilish о‘tkaziladigan kunga qadar soat 10:00 dan 17:00 gacha tanishish mumkin.</w:t>
      </w:r>
    </w:p>
    <w:p w14:paraId="21FEE87C" w14:textId="06A346E2" w:rsidR="003C5F57" w:rsidRPr="00AE755F" w:rsidRDefault="00AE755F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sz w:val="27"/>
          <w:szCs w:val="27"/>
          <w:lang w:val="uz-Cyrl-UZ"/>
        </w:rPr>
        <w:t>Elektron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pochta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sz w:val="27"/>
          <w:szCs w:val="27"/>
          <w:lang w:val="uz-Cyrl-UZ"/>
        </w:rPr>
        <w:t>manzili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 xml:space="preserve">: </w:t>
      </w:r>
      <w:r w:rsidR="00E706D7" w:rsidRPr="00AE755F">
        <w:rPr>
          <w:rFonts w:ascii="Times New Roman" w:hAnsi="Times New Roman" w:cs="Times New Roman"/>
          <w:sz w:val="27"/>
          <w:szCs w:val="27"/>
          <w:lang w:val="fr-FR"/>
        </w:rPr>
        <w:t>office</w:t>
      </w:r>
      <w:r w:rsidR="003C5F57" w:rsidRPr="00AE755F">
        <w:rPr>
          <w:rFonts w:ascii="Times New Roman" w:hAnsi="Times New Roman" w:cs="Times New Roman"/>
          <w:sz w:val="27"/>
          <w:szCs w:val="27"/>
          <w:lang w:val="uz-Cyrl-UZ"/>
        </w:rPr>
        <w:t>@smartbank.uz</w:t>
      </w:r>
    </w:p>
    <w:p w14:paraId="482E8E02" w14:textId="77777777" w:rsidR="00A15EB7" w:rsidRPr="00AE755F" w:rsidRDefault="00A15EB7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</w:pPr>
    </w:p>
    <w:p w14:paraId="68849690" w14:textId="7BE93183" w:rsidR="003C5F57" w:rsidRPr="00AE755F" w:rsidRDefault="00AE755F" w:rsidP="00A15EB7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</w:pP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>Hurmat</w:t>
      </w:r>
      <w:r w:rsidR="003C5F57"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 xml:space="preserve"> </w:t>
      </w: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>bilan</w:t>
      </w:r>
      <w:r w:rsidR="003C5F57"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>,</w:t>
      </w:r>
    </w:p>
    <w:p w14:paraId="050E7F51" w14:textId="77777777" w:rsidR="00095169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</w:pP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  <w:t>“</w:t>
      </w: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>Smart bank</w:t>
      </w: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  <w:t>”</w:t>
      </w:r>
      <w:r w:rsidRPr="00AE755F">
        <w:rPr>
          <w:rFonts w:ascii="Times New Roman" w:hAnsi="Times New Roman" w:cs="Times New Roman"/>
          <w:b/>
          <w:bCs/>
          <w:i/>
          <w:iCs/>
          <w:sz w:val="27"/>
          <w:szCs w:val="27"/>
          <w:lang w:val="uz-Cyrl-UZ"/>
        </w:rPr>
        <w:t xml:space="preserve"> aksiyadorlik jamiyati Kuzatuv kengashi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  <w:t>.</w:t>
      </w:r>
    </w:p>
    <w:p w14:paraId="4B1657E7" w14:textId="1837055E" w:rsidR="003C5F57" w:rsidRPr="00AE755F" w:rsidRDefault="00095169" w:rsidP="00095169">
      <w:pPr>
        <w:widowControl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  <w:lang w:val="uz-Latn-UZ"/>
        </w:rPr>
        <w:t>2025 yil 5 fevral</w:t>
      </w:r>
    </w:p>
    <w:sectPr w:rsidR="003C5F57" w:rsidRPr="00AE7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57"/>
    <w:rsid w:val="0007450B"/>
    <w:rsid w:val="00095169"/>
    <w:rsid w:val="000B24EA"/>
    <w:rsid w:val="003C5F57"/>
    <w:rsid w:val="003C6C6A"/>
    <w:rsid w:val="003F689F"/>
    <w:rsid w:val="00492B32"/>
    <w:rsid w:val="00493EA2"/>
    <w:rsid w:val="005E163B"/>
    <w:rsid w:val="006558C9"/>
    <w:rsid w:val="00695C30"/>
    <w:rsid w:val="006C7C37"/>
    <w:rsid w:val="006E269C"/>
    <w:rsid w:val="006E3B7F"/>
    <w:rsid w:val="006E5311"/>
    <w:rsid w:val="007905B2"/>
    <w:rsid w:val="007A5FFD"/>
    <w:rsid w:val="007D3A02"/>
    <w:rsid w:val="00870219"/>
    <w:rsid w:val="00870BD9"/>
    <w:rsid w:val="009068D6"/>
    <w:rsid w:val="009312C4"/>
    <w:rsid w:val="00947B93"/>
    <w:rsid w:val="00967473"/>
    <w:rsid w:val="00A15EB7"/>
    <w:rsid w:val="00AA43C5"/>
    <w:rsid w:val="00AE755F"/>
    <w:rsid w:val="00AE7C07"/>
    <w:rsid w:val="00B64110"/>
    <w:rsid w:val="00C50F28"/>
    <w:rsid w:val="00D84E31"/>
    <w:rsid w:val="00E706D7"/>
    <w:rsid w:val="00FA1A1E"/>
    <w:rsid w:val="00F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8575"/>
  <w15:chartTrackingRefBased/>
  <w15:docId w15:val="{E54C1206-B5C5-489C-BC80-0C1F9F54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F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5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24</cp:revision>
  <dcterms:created xsi:type="dcterms:W3CDTF">2024-12-24T06:30:00Z</dcterms:created>
  <dcterms:modified xsi:type="dcterms:W3CDTF">2025-02-05T06:30:00Z</dcterms:modified>
</cp:coreProperties>
</file>